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57" w:rsidRPr="00F81282" w:rsidRDefault="001D0A57" w:rsidP="001D0A5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B7E01"/>
          <w:sz w:val="36"/>
          <w:szCs w:val="36"/>
          <w:lang w:eastAsia="cs-CZ"/>
        </w:rPr>
      </w:pPr>
      <w:r w:rsidRPr="00F81282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>Návštěvní řád</w:t>
      </w:r>
      <w:r w:rsidRPr="00F81282">
        <w:rPr>
          <w:rFonts w:ascii="Times New Roman" w:eastAsia="Times New Roman" w:hAnsi="Times New Roman" w:cs="Times New Roman"/>
          <w:color w:val="538135" w:themeColor="accent6" w:themeShade="BF"/>
          <w:sz w:val="36"/>
          <w:szCs w:val="36"/>
          <w:lang w:eastAsia="cs-CZ"/>
        </w:rPr>
        <w:t xml:space="preserve"> </w:t>
      </w:r>
      <w:r w:rsidRPr="00F81282">
        <w:rPr>
          <w:rFonts w:ascii="Times New Roman" w:eastAsia="Times New Roman" w:hAnsi="Times New Roman" w:cs="Times New Roman"/>
          <w:color w:val="2B7E01"/>
          <w:sz w:val="36"/>
          <w:szCs w:val="36"/>
          <w:lang w:eastAsia="cs-CZ"/>
        </w:rPr>
        <w:t>Řípské pouti</w:t>
      </w:r>
    </w:p>
    <w:p w:rsidR="001D0A57" w:rsidRPr="00F81282" w:rsidRDefault="001D0A57" w:rsidP="001D0A57">
      <w:pPr>
        <w:spacing w:after="0" w:line="240" w:lineRule="auto"/>
        <w:outlineLvl w:val="1"/>
        <w:rPr>
          <w:rFonts w:ascii="Verdana" w:eastAsia="Times New Roman" w:hAnsi="Verdana" w:cs="Times New Roman"/>
          <w:color w:val="2B7E01"/>
          <w:sz w:val="38"/>
          <w:szCs w:val="38"/>
          <w:lang w:eastAsia="cs-CZ"/>
        </w:rPr>
      </w:pPr>
    </w:p>
    <w:p w:rsidR="001D0A57" w:rsidRPr="00F81282" w:rsidRDefault="001D0A57" w:rsidP="001D0A5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</w:pPr>
      <w:r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>I. – Základní ustanovení</w:t>
      </w:r>
    </w:p>
    <w:p w:rsidR="001D0A57" w:rsidRPr="00F81282" w:rsidRDefault="001D0A57" w:rsidP="00F8128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F81282">
        <w:rPr>
          <w:rFonts w:ascii="Times New Roman" w:hAnsi="Times New Roman" w:cs="Times New Roman"/>
        </w:rPr>
        <w:t>Obec Krabčice se sídlem Rovné 67, 41187 Krabčice vydává tento návštěvní řád.</w:t>
      </w:r>
    </w:p>
    <w:p w:rsidR="001D0A57" w:rsidRPr="00F81282" w:rsidRDefault="001D0A57" w:rsidP="00F8128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F81282">
        <w:rPr>
          <w:rFonts w:ascii="Times New Roman" w:hAnsi="Times New Roman" w:cs="Times New Roman"/>
        </w:rPr>
        <w:t>Návštěvní řád určuje závazná pravidla chování všech návštěvníků, kteří vstupují do prostor obce Rovné pod Řípem, a to zejména do placené zóny ŘP za účelem návštěvy kulturní akce – ŘP.</w:t>
      </w:r>
    </w:p>
    <w:p w:rsidR="001D0A57" w:rsidRPr="00F81282" w:rsidRDefault="001D0A57" w:rsidP="00F8128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F81282">
        <w:rPr>
          <w:rFonts w:ascii="Times New Roman" w:hAnsi="Times New Roman" w:cs="Times New Roman"/>
        </w:rPr>
        <w:t>Účelem návštěvního řádu je zejména zajištění bezpečnosti osob, ochrany jejich zdraví a majetku a současně zajištění ochrany zařízení a veškerého majetku nacházejícího se v prostorách placené zóny ŘP.</w:t>
      </w:r>
    </w:p>
    <w:p w:rsidR="001D0A57" w:rsidRPr="00F81282" w:rsidRDefault="001D0A57" w:rsidP="00F8128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F81282">
        <w:rPr>
          <w:rFonts w:ascii="Times New Roman" w:hAnsi="Times New Roman" w:cs="Times New Roman"/>
        </w:rPr>
        <w:t>Každý návštěvník svým vstupem do prostor placené zóny bere na vědomí, že je povinen dodržovat veškeré podmínky a pravidla chování stanovené tímto návštěvním řádem a zavazuje se je dodržovat.</w:t>
      </w:r>
    </w:p>
    <w:p w:rsidR="00A538B5" w:rsidRPr="00F81282" w:rsidRDefault="00A538B5" w:rsidP="001D0A57">
      <w:pPr>
        <w:spacing w:after="0" w:line="240" w:lineRule="auto"/>
        <w:outlineLvl w:val="2"/>
        <w:rPr>
          <w:rFonts w:ascii="Verdana" w:eastAsia="Times New Roman" w:hAnsi="Verdana" w:cs="Times New Roman"/>
          <w:color w:val="2B7E01"/>
          <w:sz w:val="35"/>
          <w:szCs w:val="35"/>
          <w:lang w:eastAsia="cs-CZ"/>
        </w:rPr>
      </w:pPr>
    </w:p>
    <w:p w:rsidR="00A538B5" w:rsidRPr="00F81282" w:rsidRDefault="001D0A57" w:rsidP="001D0A5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</w:pPr>
      <w:r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>II. – Vstup a pobyt v</w:t>
      </w:r>
      <w:r w:rsidR="00A538B5"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> placené zóně ŘP (PZ ŘP)</w:t>
      </w:r>
    </w:p>
    <w:p w:rsidR="001D0A57" w:rsidRPr="00F81282" w:rsidRDefault="001D0A57" w:rsidP="00F8128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81282">
        <w:rPr>
          <w:rFonts w:ascii="Times New Roman" w:hAnsi="Times New Roman" w:cs="Times New Roman"/>
        </w:rPr>
        <w:t>Vstupovat a pobývat v</w:t>
      </w:r>
      <w:r w:rsidR="00A538B5" w:rsidRPr="00F81282">
        <w:rPr>
          <w:rFonts w:ascii="Times New Roman" w:hAnsi="Times New Roman" w:cs="Times New Roman"/>
        </w:rPr>
        <w:t> PZ ŘP</w:t>
      </w:r>
      <w:r w:rsidRPr="00F81282">
        <w:rPr>
          <w:rFonts w:ascii="Times New Roman" w:hAnsi="Times New Roman" w:cs="Times New Roman"/>
        </w:rPr>
        <w:t xml:space="preserve"> mohou návštěvníci na základě řádně zakoupené a předložené vstupenky,</w:t>
      </w:r>
      <w:r w:rsidR="00A538B5" w:rsidRPr="00F81282">
        <w:rPr>
          <w:rFonts w:ascii="Times New Roman" w:hAnsi="Times New Roman" w:cs="Times New Roman"/>
        </w:rPr>
        <w:t xml:space="preserve"> </w:t>
      </w:r>
      <w:r w:rsidRPr="00F81282">
        <w:rPr>
          <w:rFonts w:ascii="Times New Roman" w:hAnsi="Times New Roman" w:cs="Times New Roman"/>
        </w:rPr>
        <w:t>opravňující ke vstupu a pobytu v</w:t>
      </w:r>
      <w:r w:rsidR="00A52BE1" w:rsidRPr="00F81282">
        <w:rPr>
          <w:rFonts w:ascii="Times New Roman" w:hAnsi="Times New Roman" w:cs="Times New Roman"/>
        </w:rPr>
        <w:t> PZ ŘP</w:t>
      </w:r>
      <w:r w:rsidRPr="00F81282">
        <w:rPr>
          <w:rFonts w:ascii="Times New Roman" w:hAnsi="Times New Roman" w:cs="Times New Roman"/>
        </w:rPr>
        <w:t>, nebo při povolení volného vstupu pořadatelem.</w:t>
      </w:r>
    </w:p>
    <w:p w:rsidR="001D0A57" w:rsidRPr="00F81282" w:rsidRDefault="001D0A57" w:rsidP="00F8128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81282">
        <w:rPr>
          <w:rFonts w:ascii="Times New Roman" w:hAnsi="Times New Roman" w:cs="Times New Roman"/>
        </w:rPr>
        <w:t>Na požádání pořadatelské služby, bezpečnostní služby, jakož i příslušníků Policie ČR je návštěvník povinen se kdykoli prokázat platnou vstupenkou</w:t>
      </w:r>
      <w:r w:rsidR="00A538B5" w:rsidRPr="00F81282">
        <w:rPr>
          <w:rFonts w:ascii="Times New Roman" w:hAnsi="Times New Roman" w:cs="Times New Roman"/>
        </w:rPr>
        <w:t>.</w:t>
      </w:r>
      <w:r w:rsidRPr="00F81282">
        <w:rPr>
          <w:rFonts w:ascii="Times New Roman" w:hAnsi="Times New Roman" w:cs="Times New Roman"/>
        </w:rPr>
        <w:t xml:space="preserve"> Návštěvník, který řádně neprokáže své oprávnění k</w:t>
      </w:r>
      <w:r w:rsidR="00A52BE1" w:rsidRPr="00F81282">
        <w:rPr>
          <w:rFonts w:ascii="Times New Roman" w:hAnsi="Times New Roman" w:cs="Times New Roman"/>
        </w:rPr>
        <w:t> </w:t>
      </w:r>
      <w:r w:rsidRPr="00F81282">
        <w:rPr>
          <w:rFonts w:ascii="Times New Roman" w:hAnsi="Times New Roman" w:cs="Times New Roman"/>
        </w:rPr>
        <w:t>pobytu</w:t>
      </w:r>
      <w:r w:rsidR="00A52BE1" w:rsidRPr="00F81282">
        <w:rPr>
          <w:rFonts w:ascii="Times New Roman" w:hAnsi="Times New Roman" w:cs="Times New Roman"/>
        </w:rPr>
        <w:t xml:space="preserve"> v </w:t>
      </w:r>
      <w:proofErr w:type="gramStart"/>
      <w:r w:rsidR="00A52BE1" w:rsidRPr="00F81282">
        <w:rPr>
          <w:rFonts w:ascii="Times New Roman" w:hAnsi="Times New Roman" w:cs="Times New Roman"/>
        </w:rPr>
        <w:t xml:space="preserve">PZ </w:t>
      </w:r>
      <w:r w:rsidRPr="00F81282">
        <w:rPr>
          <w:rFonts w:ascii="Times New Roman" w:hAnsi="Times New Roman" w:cs="Times New Roman"/>
        </w:rPr>
        <w:t>, je</w:t>
      </w:r>
      <w:proofErr w:type="gramEnd"/>
      <w:r w:rsidRPr="00F81282">
        <w:rPr>
          <w:rFonts w:ascii="Times New Roman" w:hAnsi="Times New Roman" w:cs="Times New Roman"/>
        </w:rPr>
        <w:t xml:space="preserve"> povinen bezodkladně opustit prostor </w:t>
      </w:r>
      <w:r w:rsidR="00A538B5" w:rsidRPr="00F81282">
        <w:rPr>
          <w:rFonts w:ascii="Times New Roman" w:hAnsi="Times New Roman" w:cs="Times New Roman"/>
        </w:rPr>
        <w:t>PZ ŘP</w:t>
      </w:r>
      <w:r w:rsidRPr="00F81282">
        <w:rPr>
          <w:rFonts w:ascii="Times New Roman" w:hAnsi="Times New Roman" w:cs="Times New Roman"/>
        </w:rPr>
        <w:t>. V opačném případě bere na vědomí, že bude z prostor zařízení vykázán.</w:t>
      </w:r>
    </w:p>
    <w:p w:rsidR="001D0A57" w:rsidRPr="00F81282" w:rsidRDefault="001D0A57" w:rsidP="00F8128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81282">
        <w:rPr>
          <w:rFonts w:ascii="Times New Roman" w:hAnsi="Times New Roman" w:cs="Times New Roman"/>
        </w:rPr>
        <w:t xml:space="preserve">Provozovatel si vyhrazuje právo bez náhrady vstupného odepřít vstup nebo vykázat každou osobu, jejíž jednání bude v rozporu s právními předpisy, s tímto návštěvním řádem, případně dalšími vnitřními předpisy, </w:t>
      </w:r>
      <w:proofErr w:type="gramStart"/>
      <w:r w:rsidRPr="00F81282">
        <w:rPr>
          <w:rFonts w:ascii="Times New Roman" w:hAnsi="Times New Roman" w:cs="Times New Roman"/>
        </w:rPr>
        <w:t>jenž</w:t>
      </w:r>
      <w:proofErr w:type="gramEnd"/>
      <w:r w:rsidRPr="00F81282">
        <w:rPr>
          <w:rFonts w:ascii="Times New Roman" w:hAnsi="Times New Roman" w:cs="Times New Roman"/>
        </w:rPr>
        <w:t xml:space="preserve"> </w:t>
      </w:r>
      <w:proofErr w:type="gramStart"/>
      <w:r w:rsidRPr="00F81282">
        <w:rPr>
          <w:rFonts w:ascii="Times New Roman" w:hAnsi="Times New Roman" w:cs="Times New Roman"/>
        </w:rPr>
        <w:t>upravují</w:t>
      </w:r>
      <w:proofErr w:type="gramEnd"/>
      <w:r w:rsidRPr="00F81282">
        <w:rPr>
          <w:rFonts w:ascii="Times New Roman" w:hAnsi="Times New Roman" w:cs="Times New Roman"/>
        </w:rPr>
        <w:t xml:space="preserve"> provoz </w:t>
      </w:r>
      <w:r w:rsidR="00A538B5" w:rsidRPr="00F81282">
        <w:rPr>
          <w:rFonts w:ascii="Times New Roman" w:hAnsi="Times New Roman" w:cs="Times New Roman"/>
        </w:rPr>
        <w:t>v PZ ŘP</w:t>
      </w:r>
      <w:r w:rsidRPr="00F81282">
        <w:rPr>
          <w:rFonts w:ascii="Times New Roman" w:hAnsi="Times New Roman" w:cs="Times New Roman"/>
        </w:rPr>
        <w:t>, dále každou osobu, která neuposlechne pokynů pořadatelské či bezpečnostní služby a rovněž i osobu, která je zjevně pod vlivem alkoholu nebo jiných návykových látek.</w:t>
      </w:r>
    </w:p>
    <w:p w:rsidR="001D0A57" w:rsidRPr="00F81282" w:rsidRDefault="001D0A57" w:rsidP="00F81282">
      <w:pPr>
        <w:pStyle w:val="Odstavecseseznamem"/>
        <w:numPr>
          <w:ilvl w:val="0"/>
          <w:numId w:val="7"/>
        </w:numPr>
        <w:rPr>
          <w:lang w:eastAsia="cs-CZ"/>
        </w:rPr>
      </w:pPr>
      <w:r w:rsidRPr="00F81282">
        <w:rPr>
          <w:rFonts w:ascii="Times New Roman" w:hAnsi="Times New Roman" w:cs="Times New Roman"/>
        </w:rPr>
        <w:t>Každý návštěvník vstupující do </w:t>
      </w:r>
      <w:r w:rsidR="007F63CE" w:rsidRPr="00F81282">
        <w:rPr>
          <w:rFonts w:ascii="Times New Roman" w:hAnsi="Times New Roman" w:cs="Times New Roman"/>
        </w:rPr>
        <w:t>PZ ŘP</w:t>
      </w:r>
      <w:r w:rsidRPr="00F81282">
        <w:rPr>
          <w:rFonts w:ascii="Times New Roman" w:hAnsi="Times New Roman" w:cs="Times New Roman"/>
        </w:rPr>
        <w:t xml:space="preserve"> souhlasí s tím, aby byla provedena ze strany pověřených osob</w:t>
      </w:r>
      <w:r w:rsidR="007F63CE" w:rsidRPr="00F81282">
        <w:rPr>
          <w:rFonts w:ascii="Times New Roman" w:hAnsi="Times New Roman" w:cs="Times New Roman"/>
        </w:rPr>
        <w:t xml:space="preserve"> (viz pořadatelská služba, bezpečnostní agentura)</w:t>
      </w:r>
      <w:r w:rsidRPr="00F81282">
        <w:rPr>
          <w:rFonts w:ascii="Times New Roman" w:hAnsi="Times New Roman" w:cs="Times New Roman"/>
        </w:rPr>
        <w:t>, případně Policie ČR osobní kontrola jeho osoby a současně i kontrola jím vnášených zavazadel. Odmítnutí této kontroly může být důvodem i odepření vstupu do </w:t>
      </w:r>
      <w:r w:rsidR="00A52BE1" w:rsidRPr="00F81282">
        <w:rPr>
          <w:rFonts w:ascii="Times New Roman" w:hAnsi="Times New Roman" w:cs="Times New Roman"/>
        </w:rPr>
        <w:t>PZ ŘP</w:t>
      </w:r>
      <w:r w:rsidRPr="00F81282">
        <w:rPr>
          <w:rFonts w:ascii="Times New Roman" w:hAnsi="Times New Roman" w:cs="Times New Roman"/>
          <w:lang w:eastAsia="cs-CZ"/>
        </w:rPr>
        <w:t>.</w:t>
      </w:r>
      <w:r w:rsidRPr="00F81282">
        <w:rPr>
          <w:lang w:eastAsia="cs-CZ"/>
        </w:rPr>
        <w:t> </w:t>
      </w:r>
      <w:r w:rsidRPr="00F81282">
        <w:rPr>
          <w:lang w:eastAsia="cs-CZ"/>
        </w:rPr>
        <w:br/>
        <w:t> </w:t>
      </w:r>
    </w:p>
    <w:p w:rsidR="00A538B5" w:rsidRPr="00F81282" w:rsidRDefault="001D0A57" w:rsidP="001D0A5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</w:pPr>
      <w:r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 xml:space="preserve">III. – Povinnosti </w:t>
      </w:r>
      <w:r w:rsidR="00A538B5"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>návštěvník</w:t>
      </w:r>
      <w:r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>ů</w:t>
      </w:r>
      <w:r w:rsidR="00A538B5"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 xml:space="preserve"> v</w:t>
      </w:r>
      <w:r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 xml:space="preserve"> </w:t>
      </w:r>
      <w:r w:rsidR="00A538B5"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>placené zóně ŘP</w:t>
      </w:r>
    </w:p>
    <w:p w:rsidR="001D0A57" w:rsidRPr="00F81282" w:rsidRDefault="001D0A57" w:rsidP="001D0A57">
      <w:pPr>
        <w:numPr>
          <w:ilvl w:val="0"/>
          <w:numId w:val="3"/>
        </w:numPr>
        <w:spacing w:after="0" w:line="240" w:lineRule="auto"/>
        <w:ind w:left="110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Každý </w:t>
      </w:r>
      <w:r w:rsidRPr="00F81282">
        <w:rPr>
          <w:rFonts w:ascii="Times New Roman" w:hAnsi="Times New Roman" w:cs="Times New Roman"/>
        </w:rPr>
        <w:t>návštěvník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je povinen chovat se </w:t>
      </w:r>
      <w:r w:rsidR="00A538B5"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v PZ ŘP 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tak, aby svým jednáním neohrožoval bezpečnost jiných osob a jejich majetku, nepůsobil škodu na zařízení </w:t>
      </w:r>
      <w:r w:rsidR="00A538B5" w:rsidRPr="00F81282">
        <w:rPr>
          <w:rFonts w:ascii="Times New Roman" w:eastAsia="Times New Roman" w:hAnsi="Times New Roman" w:cs="Times New Roman"/>
          <w:color w:val="000000"/>
          <w:lang w:eastAsia="cs-CZ"/>
        </w:rPr>
        <w:t>m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aje</w:t>
      </w:r>
      <w:r w:rsidR="00A538B5" w:rsidRPr="00F81282">
        <w:rPr>
          <w:rFonts w:ascii="Times New Roman" w:eastAsia="Times New Roman" w:hAnsi="Times New Roman" w:cs="Times New Roman"/>
          <w:color w:val="000000"/>
          <w:lang w:eastAsia="cs-CZ"/>
        </w:rPr>
        <w:t>tku provozovatelů stánků, atrakcí</w:t>
      </w:r>
      <w:r w:rsidR="003F5FD6" w:rsidRPr="00F81282">
        <w:rPr>
          <w:rFonts w:ascii="Times New Roman" w:eastAsia="Times New Roman" w:hAnsi="Times New Roman" w:cs="Times New Roman"/>
          <w:color w:val="000000"/>
          <w:lang w:eastAsia="cs-CZ"/>
        </w:rPr>
        <w:t>, či ostatních n</w:t>
      </w:r>
      <w:r w:rsidR="00A538B5" w:rsidRPr="00F81282">
        <w:rPr>
          <w:rFonts w:ascii="Times New Roman" w:eastAsia="Times New Roman" w:hAnsi="Times New Roman" w:cs="Times New Roman"/>
          <w:color w:val="000000"/>
          <w:lang w:eastAsia="cs-CZ"/>
        </w:rPr>
        <w:t>ávštěvníků</w:t>
      </w:r>
      <w:r w:rsidR="003F5FD6"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pobývajících v PZ ŘP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. Dále je povinen se chovat tak, aby svým jednáním neomezoval či neobtěžoval jiné osoby nad míru odpovídající okolnostem probíhající </w:t>
      </w:r>
      <w:r w:rsidR="003F5FD6" w:rsidRPr="00F81282">
        <w:rPr>
          <w:rFonts w:ascii="Times New Roman" w:eastAsia="Times New Roman" w:hAnsi="Times New Roman" w:cs="Times New Roman"/>
          <w:color w:val="000000"/>
          <w:lang w:eastAsia="cs-CZ"/>
        </w:rPr>
        <w:t>kulturní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akce.</w:t>
      </w:r>
    </w:p>
    <w:p w:rsidR="001D0A57" w:rsidRPr="00F81282" w:rsidRDefault="001D0A57" w:rsidP="001D0A57">
      <w:pPr>
        <w:numPr>
          <w:ilvl w:val="0"/>
          <w:numId w:val="3"/>
        </w:numPr>
        <w:spacing w:after="0" w:line="240" w:lineRule="auto"/>
        <w:ind w:left="110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Každý </w:t>
      </w:r>
      <w:r w:rsidRPr="00F81282">
        <w:rPr>
          <w:rFonts w:ascii="Times New Roman" w:hAnsi="Times New Roman" w:cs="Times New Roman"/>
        </w:rPr>
        <w:t xml:space="preserve">návštěvník 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je povinen dodržovat nařízení a pokyny pořádkové či bezpečnostní služby, příslušníků Policie ČR, hasičů, členů záchranné služby apod.</w:t>
      </w:r>
    </w:p>
    <w:p w:rsidR="001D0A57" w:rsidRPr="001D0A57" w:rsidRDefault="001D0A57" w:rsidP="003F5FD6">
      <w:pPr>
        <w:spacing w:after="0" w:line="240" w:lineRule="auto"/>
        <w:ind w:left="1102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cs-CZ"/>
        </w:rPr>
      </w:pPr>
      <w:r w:rsidRPr="001D0A57">
        <w:rPr>
          <w:rFonts w:ascii="Verdana" w:eastAsia="Times New Roman" w:hAnsi="Verdana" w:cs="Times New Roman"/>
          <w:color w:val="000000"/>
          <w:sz w:val="23"/>
          <w:szCs w:val="23"/>
          <w:lang w:eastAsia="cs-CZ"/>
        </w:rPr>
        <w:br/>
        <w:t> </w:t>
      </w:r>
    </w:p>
    <w:p w:rsidR="001D0A57" w:rsidRPr="00F81282" w:rsidRDefault="001D0A57" w:rsidP="001D0A5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</w:pPr>
      <w:r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>IV. – Zákazy</w:t>
      </w:r>
    </w:p>
    <w:p w:rsidR="001D0A57" w:rsidRPr="00F81282" w:rsidRDefault="001D0A57" w:rsidP="001D0A57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2B7E01"/>
          <w:sz w:val="32"/>
          <w:szCs w:val="32"/>
          <w:lang w:eastAsia="cs-CZ"/>
        </w:rPr>
      </w:pPr>
      <w:r w:rsidRPr="00F81282">
        <w:rPr>
          <w:rFonts w:ascii="Times New Roman" w:eastAsia="Times New Roman" w:hAnsi="Times New Roman" w:cs="Times New Roman"/>
          <w:b/>
          <w:bCs/>
          <w:color w:val="2B7E01"/>
          <w:sz w:val="32"/>
          <w:szCs w:val="32"/>
          <w:lang w:eastAsia="cs-CZ"/>
        </w:rPr>
        <w:t xml:space="preserve">V prostorách </w:t>
      </w:r>
      <w:r w:rsidR="003F5FD6" w:rsidRPr="00F81282">
        <w:rPr>
          <w:rFonts w:ascii="Times New Roman" w:eastAsia="Times New Roman" w:hAnsi="Times New Roman" w:cs="Times New Roman"/>
          <w:b/>
          <w:bCs/>
          <w:color w:val="2B7E01"/>
          <w:sz w:val="32"/>
          <w:szCs w:val="32"/>
          <w:lang w:eastAsia="cs-CZ"/>
        </w:rPr>
        <w:t>PZ</w:t>
      </w:r>
      <w:r w:rsidRPr="00F81282">
        <w:rPr>
          <w:rFonts w:ascii="Times New Roman" w:eastAsia="Times New Roman" w:hAnsi="Times New Roman" w:cs="Times New Roman"/>
          <w:b/>
          <w:bCs/>
          <w:color w:val="2B7E01"/>
          <w:sz w:val="32"/>
          <w:szCs w:val="32"/>
          <w:lang w:eastAsia="cs-CZ"/>
        </w:rPr>
        <w:t xml:space="preserve"> je zakázáno:</w:t>
      </w:r>
    </w:p>
    <w:p w:rsidR="001D0A57" w:rsidRPr="00F81282" w:rsidRDefault="001D0A57" w:rsidP="001D0A57">
      <w:pPr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a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) vnášet zbraně jakéhokoli druhu, jakož i předměty, které lze jako zbraň použít</w:t>
      </w:r>
    </w:p>
    <w:p w:rsidR="001D0A57" w:rsidRPr="00F81282" w:rsidRDefault="001D0A57" w:rsidP="001D0A57">
      <w:pPr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b) vnášet a konzumovat drogy či jiné toxické látky</w:t>
      </w:r>
    </w:p>
    <w:p w:rsidR="001D0A57" w:rsidRPr="00F81282" w:rsidRDefault="001D0A57" w:rsidP="001D0A57">
      <w:pPr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c) vnášet neskladné či objemné</w:t>
      </w:r>
      <w:r w:rsidR="007F63CE"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předměty</w:t>
      </w:r>
      <w:r w:rsidR="00FF5775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bookmarkStart w:id="0" w:name="_GoBack"/>
      <w:bookmarkEnd w:id="0"/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a to včetně velkých batohů a tašek</w:t>
      </w:r>
    </w:p>
    <w:p w:rsidR="003F5FD6" w:rsidRPr="00F81282" w:rsidRDefault="001D0A57" w:rsidP="003F5FD6">
      <w:pPr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d) vnášet natlakované nádoby</w:t>
      </w:r>
    </w:p>
    <w:p w:rsidR="001D0A57" w:rsidRPr="00F81282" w:rsidRDefault="001D0A57" w:rsidP="001D0A57">
      <w:pPr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e) vstupovat do oblastí, které nejsou určeny pro </w:t>
      </w:r>
      <w:r w:rsidRPr="00F81282">
        <w:rPr>
          <w:rFonts w:ascii="Times New Roman" w:hAnsi="Times New Roman" w:cs="Times New Roman"/>
        </w:rPr>
        <w:t>návštěvníky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(např. </w:t>
      </w:r>
      <w:r w:rsidR="003F5FD6" w:rsidRPr="00F81282">
        <w:rPr>
          <w:rFonts w:ascii="Times New Roman" w:eastAsia="Times New Roman" w:hAnsi="Times New Roman" w:cs="Times New Roman"/>
          <w:color w:val="000000"/>
          <w:lang w:eastAsia="cs-CZ"/>
        </w:rPr>
        <w:t>soukromé prostory, prostory vyhrazené páskou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:rsidR="001D0A57" w:rsidRPr="00F81282" w:rsidRDefault="001D0A57" w:rsidP="001D0A57">
      <w:pPr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f) házet předměty jakéhokoli druhu do prostor pro </w:t>
      </w:r>
      <w:r w:rsidRPr="00F81282">
        <w:rPr>
          <w:rFonts w:ascii="Times New Roman" w:hAnsi="Times New Roman" w:cs="Times New Roman"/>
        </w:rPr>
        <w:t>návštěvníky</w:t>
      </w:r>
    </w:p>
    <w:p w:rsidR="001D0A57" w:rsidRPr="00F81282" w:rsidRDefault="001D0A57" w:rsidP="001D0A57">
      <w:pPr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g)</w:t>
      </w:r>
      <w:r w:rsidR="003F5FD6"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používání otevřeného ohně</w:t>
      </w:r>
    </w:p>
    <w:p w:rsidR="001D0A57" w:rsidRPr="00F81282" w:rsidRDefault="001D0A57" w:rsidP="001D0A57">
      <w:pPr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h) ničit zařízení a jeho vybavení</w:t>
      </w:r>
    </w:p>
    <w:p w:rsidR="001D0A57" w:rsidRPr="00F81282" w:rsidRDefault="001D0A57" w:rsidP="001D0A57">
      <w:pPr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i) popisovat, polepovat nebo pomalovávat zařízení</w:t>
      </w:r>
    </w:p>
    <w:p w:rsidR="003F5FD6" w:rsidRPr="00F81282" w:rsidRDefault="003F5FD6" w:rsidP="001D0A57">
      <w:pPr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j</w:t>
      </w:r>
      <w:r w:rsidR="001D0A57" w:rsidRPr="00F81282">
        <w:rPr>
          <w:rFonts w:ascii="Times New Roman" w:eastAsia="Times New Roman" w:hAnsi="Times New Roman" w:cs="Times New Roman"/>
          <w:color w:val="000000"/>
          <w:lang w:eastAsia="cs-CZ"/>
        </w:rPr>
        <w:t>)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1D0A57" w:rsidRPr="00F81282">
        <w:rPr>
          <w:rFonts w:ascii="Times New Roman" w:eastAsia="Times New Roman" w:hAnsi="Times New Roman" w:cs="Times New Roman"/>
          <w:color w:val="000000"/>
          <w:lang w:eastAsia="cs-CZ"/>
        </w:rPr>
        <w:t>odhazování odpadků mimo místa k tomu určená</w:t>
      </w:r>
    </w:p>
    <w:p w:rsidR="004E6FED" w:rsidRPr="00F81282" w:rsidRDefault="003F5FD6" w:rsidP="000C5EB3">
      <w:pPr>
        <w:spacing w:after="0" w:line="240" w:lineRule="auto"/>
        <w:ind w:left="1250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k) vnášet jakékoliv symboly podporující politickou stranu či provádět politická</w:t>
      </w:r>
      <w:r w:rsidR="000C5EB3"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shromáždění a agitace. </w:t>
      </w:r>
    </w:p>
    <w:p w:rsidR="004E6FED" w:rsidRPr="00F81282" w:rsidRDefault="004E6FED" w:rsidP="004E6FED">
      <w:pPr>
        <w:spacing w:after="0" w:line="240" w:lineRule="auto"/>
        <w:ind w:left="1250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l) provozovat jakýkoliv pochůzkový prodej, případně pochůzkové služby bez povolení OÚ. </w:t>
      </w:r>
    </w:p>
    <w:p w:rsidR="001D0A57" w:rsidRPr="001D0A57" w:rsidRDefault="000C5EB3" w:rsidP="000C5EB3">
      <w:pPr>
        <w:spacing w:after="0" w:line="240" w:lineRule="auto"/>
        <w:ind w:left="1250"/>
        <w:rPr>
          <w:rFonts w:ascii="Verdana" w:eastAsia="Times New Roman" w:hAnsi="Verdana" w:cs="Times New Roman"/>
          <w:color w:val="000000"/>
          <w:sz w:val="23"/>
          <w:szCs w:val="23"/>
          <w:lang w:eastAsia="cs-CZ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cs-CZ"/>
        </w:rPr>
        <w:t xml:space="preserve">    </w:t>
      </w:r>
      <w:r w:rsidR="003F5FD6">
        <w:rPr>
          <w:rFonts w:ascii="Verdana" w:eastAsia="Times New Roman" w:hAnsi="Verdana" w:cs="Times New Roman"/>
          <w:color w:val="000000"/>
          <w:sz w:val="23"/>
          <w:szCs w:val="23"/>
          <w:lang w:eastAsia="cs-CZ"/>
        </w:rPr>
        <w:t xml:space="preserve">  </w:t>
      </w:r>
      <w:r w:rsidR="001D0A57" w:rsidRPr="001D0A57">
        <w:rPr>
          <w:rFonts w:ascii="Verdana" w:eastAsia="Times New Roman" w:hAnsi="Verdana" w:cs="Times New Roman"/>
          <w:color w:val="000000"/>
          <w:sz w:val="23"/>
          <w:szCs w:val="23"/>
          <w:lang w:eastAsia="cs-CZ"/>
        </w:rPr>
        <w:br/>
        <w:t> </w:t>
      </w:r>
    </w:p>
    <w:p w:rsidR="000C5EB3" w:rsidRPr="00F81282" w:rsidRDefault="001D0A57" w:rsidP="001D0A5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</w:pPr>
      <w:r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>V. – Pořadatelská služba</w:t>
      </w:r>
    </w:p>
    <w:p w:rsidR="001D0A57" w:rsidRPr="00F81282" w:rsidRDefault="001D0A57" w:rsidP="001D0A57">
      <w:pPr>
        <w:numPr>
          <w:ilvl w:val="0"/>
          <w:numId w:val="4"/>
        </w:numPr>
        <w:spacing w:after="0" w:line="240" w:lineRule="auto"/>
        <w:ind w:left="110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Dohled a dozor nad zajištěním bezpečnosti osob a majetku, jakož i dohled nad dodržováním příslušných právních a jiných předpisů, včetně tohoto </w:t>
      </w:r>
      <w:r w:rsidRPr="00F81282">
        <w:rPr>
          <w:rFonts w:ascii="Times New Roman" w:hAnsi="Times New Roman" w:cs="Times New Roman"/>
        </w:rPr>
        <w:t>návštěvního řádu,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přísluší pořadatelské službě.</w:t>
      </w:r>
    </w:p>
    <w:p w:rsidR="001D0A57" w:rsidRPr="00F81282" w:rsidRDefault="001D0A57" w:rsidP="001D0A57">
      <w:pPr>
        <w:numPr>
          <w:ilvl w:val="0"/>
          <w:numId w:val="4"/>
        </w:numPr>
        <w:spacing w:after="0" w:line="240" w:lineRule="auto"/>
        <w:ind w:left="110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Osoby vykonávající pořadatelskou službu nosí na svém oblečení viditelné označení P</w:t>
      </w:r>
      <w:r w:rsidR="000C5EB3" w:rsidRPr="00F81282">
        <w:rPr>
          <w:rFonts w:ascii="Times New Roman" w:eastAsia="Times New Roman" w:hAnsi="Times New Roman" w:cs="Times New Roman"/>
          <w:color w:val="000000"/>
          <w:lang w:eastAsia="cs-CZ"/>
        </w:rPr>
        <w:t>ořadatel, Kontrolní služba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1D0A57" w:rsidRPr="00F81282" w:rsidRDefault="001D0A57" w:rsidP="001D0A57">
      <w:pPr>
        <w:numPr>
          <w:ilvl w:val="0"/>
          <w:numId w:val="4"/>
        </w:numPr>
        <w:spacing w:after="0" w:line="240" w:lineRule="auto"/>
        <w:ind w:left="110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Pořadatelská služba je oprávněna vydávat závazné pokyny k zabezpečení účelu, pro který byla řízena, a k bezproblémovému průběhu </w:t>
      </w:r>
      <w:r w:rsidR="000C5EB3"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kulturní 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akce</w:t>
      </w:r>
      <w:r w:rsidR="000C5EB3"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ŘP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1D0A57" w:rsidRPr="00F81282" w:rsidRDefault="001D0A57" w:rsidP="000C5EB3">
      <w:pPr>
        <w:numPr>
          <w:ilvl w:val="0"/>
          <w:numId w:val="4"/>
        </w:numPr>
        <w:spacing w:after="0" w:line="240" w:lineRule="auto"/>
        <w:ind w:left="1102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>Kromě pořadatelské služby je oprávněna k dohledu vydávání pokynů též bezpečnostní služba</w:t>
      </w:r>
      <w:r w:rsidR="000C5EB3"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označena</w:t>
      </w:r>
      <w:r w:rsidR="00742746"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0C5EB3"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- </w:t>
      </w:r>
      <w:proofErr w:type="spellStart"/>
      <w:r w:rsidR="000C5EB3" w:rsidRPr="00F81282">
        <w:rPr>
          <w:rFonts w:ascii="Times New Roman" w:hAnsi="Times New Roman" w:cs="Times New Roman"/>
        </w:rPr>
        <w:t>Security</w:t>
      </w:r>
      <w:proofErr w:type="spellEnd"/>
      <w:r w:rsidRPr="00F81282">
        <w:rPr>
          <w:rFonts w:ascii="Times New Roman" w:hAnsi="Times New Roman" w:cs="Times New Roman"/>
        </w:rPr>
        <w:t>.</w:t>
      </w:r>
      <w:r w:rsidRPr="00F81282">
        <w:rPr>
          <w:rFonts w:ascii="Times New Roman" w:eastAsia="Times New Roman" w:hAnsi="Times New Roman" w:cs="Times New Roman"/>
          <w:color w:val="000000"/>
          <w:lang w:eastAsia="cs-CZ"/>
        </w:rPr>
        <w:t xml:space="preserve"> V rámci její zákonné pravomoci přísluší toto oprávnění rovněž </w:t>
      </w:r>
      <w:r w:rsidRPr="00F81282">
        <w:rPr>
          <w:rFonts w:ascii="Times New Roman" w:hAnsi="Times New Roman" w:cs="Times New Roman"/>
        </w:rPr>
        <w:t>Policii ČR.</w:t>
      </w:r>
      <w:r w:rsidRPr="00F8128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br/>
        <w:t> </w:t>
      </w:r>
    </w:p>
    <w:p w:rsidR="001D0A57" w:rsidRPr="00F81282" w:rsidRDefault="001D0A57" w:rsidP="001D0A5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</w:pPr>
      <w:r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>VI. – Odpovědnost za škody</w:t>
      </w:r>
    </w:p>
    <w:p w:rsidR="000C5EB3" w:rsidRPr="001D0A57" w:rsidRDefault="000C5EB3" w:rsidP="001D0A57">
      <w:pPr>
        <w:spacing w:after="0" w:line="240" w:lineRule="auto"/>
        <w:outlineLvl w:val="2"/>
        <w:rPr>
          <w:rFonts w:ascii="Verdana" w:eastAsia="Times New Roman" w:hAnsi="Verdana" w:cs="Times New Roman"/>
          <w:color w:val="2B7E01"/>
          <w:sz w:val="35"/>
          <w:szCs w:val="35"/>
          <w:lang w:eastAsia="cs-CZ"/>
        </w:rPr>
      </w:pPr>
    </w:p>
    <w:p w:rsidR="001D0A57" w:rsidRPr="00F81282" w:rsidRDefault="001D0A57" w:rsidP="00F8128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F81282">
        <w:rPr>
          <w:rFonts w:ascii="Times New Roman" w:hAnsi="Times New Roman" w:cs="Times New Roman"/>
        </w:rPr>
        <w:t>Každý návštěvník vstupuje a pobývá v</w:t>
      </w:r>
      <w:r w:rsidR="000C5EB3" w:rsidRPr="00F81282">
        <w:rPr>
          <w:rFonts w:ascii="Times New Roman" w:hAnsi="Times New Roman" w:cs="Times New Roman"/>
        </w:rPr>
        <w:t> PZ ŘP</w:t>
      </w:r>
      <w:r w:rsidRPr="00F81282">
        <w:rPr>
          <w:rFonts w:ascii="Times New Roman" w:hAnsi="Times New Roman" w:cs="Times New Roman"/>
        </w:rPr>
        <w:t xml:space="preserve"> na vlastní nebezpečí. Provozovatel odpovídá pouze za škody na zdraví či majetku způsobené úmyslným nebo hrubě nedbalým chováním jeho zaměstnanců či osoby v </w:t>
      </w:r>
      <w:r w:rsidR="000C5EB3" w:rsidRPr="00F81282">
        <w:rPr>
          <w:rFonts w:ascii="Times New Roman" w:hAnsi="Times New Roman" w:cs="Times New Roman"/>
        </w:rPr>
        <w:t>o</w:t>
      </w:r>
      <w:r w:rsidRPr="00F81282">
        <w:rPr>
          <w:rFonts w:ascii="Times New Roman" w:hAnsi="Times New Roman" w:cs="Times New Roman"/>
        </w:rPr>
        <w:t>bdobném poměru.</w:t>
      </w:r>
    </w:p>
    <w:p w:rsidR="001D0A57" w:rsidRPr="00F81282" w:rsidRDefault="001D0A57" w:rsidP="00F8128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F81282">
        <w:rPr>
          <w:rFonts w:ascii="Times New Roman" w:hAnsi="Times New Roman" w:cs="Times New Roman"/>
        </w:rPr>
        <w:t>Úrazy či škody na majetku je návštěvník povinen neprodleně oznámit na </w:t>
      </w:r>
      <w:r w:rsidR="000C5EB3" w:rsidRPr="00F81282">
        <w:rPr>
          <w:rFonts w:ascii="Times New Roman" w:hAnsi="Times New Roman" w:cs="Times New Roman"/>
        </w:rPr>
        <w:t>Obecním úřadu Krabčice – tel. 416845</w:t>
      </w:r>
      <w:r w:rsidR="0076370C" w:rsidRPr="00F81282">
        <w:rPr>
          <w:rFonts w:ascii="Times New Roman" w:hAnsi="Times New Roman" w:cs="Times New Roman"/>
        </w:rPr>
        <w:t>0</w:t>
      </w:r>
      <w:r w:rsidR="000C5EB3" w:rsidRPr="00F81282">
        <w:rPr>
          <w:rFonts w:ascii="Times New Roman" w:hAnsi="Times New Roman" w:cs="Times New Roman"/>
        </w:rPr>
        <w:t>93</w:t>
      </w:r>
      <w:r w:rsidRPr="00F81282">
        <w:rPr>
          <w:rFonts w:ascii="Times New Roman" w:hAnsi="Times New Roman" w:cs="Times New Roman"/>
        </w:rPr>
        <w:t>.</w:t>
      </w:r>
    </w:p>
    <w:p w:rsidR="001D0A57" w:rsidRPr="00F81282" w:rsidRDefault="001D0A57" w:rsidP="00F8128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F81282">
        <w:rPr>
          <w:rFonts w:ascii="Times New Roman" w:hAnsi="Times New Roman" w:cs="Times New Roman"/>
        </w:rPr>
        <w:t xml:space="preserve">Osobám, které poruší jakýmkoli způsobem ustanovení návštěvního řádu, může být zakázán vstup do prostor </w:t>
      </w:r>
      <w:r w:rsidR="000C5EB3" w:rsidRPr="00F81282">
        <w:rPr>
          <w:rFonts w:ascii="Times New Roman" w:hAnsi="Times New Roman" w:cs="Times New Roman"/>
        </w:rPr>
        <w:t>PZ ŘP</w:t>
      </w:r>
      <w:r w:rsidRPr="00F81282">
        <w:rPr>
          <w:rFonts w:ascii="Times New Roman" w:hAnsi="Times New Roman" w:cs="Times New Roman"/>
        </w:rPr>
        <w:t>, a to na jakoukoli dobu.</w:t>
      </w:r>
    </w:p>
    <w:p w:rsidR="000C5EB3" w:rsidRPr="00F81282" w:rsidRDefault="001D0A57" w:rsidP="00F8128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F81282">
        <w:rPr>
          <w:rFonts w:ascii="Times New Roman" w:hAnsi="Times New Roman" w:cs="Times New Roman"/>
        </w:rPr>
        <w:t xml:space="preserve">Náhrada veškerých škod způsobených návštěvníkem bude vymáhána v souladu s příslušnými právními předpisy, a to včetně ušlého zisku </w:t>
      </w:r>
    </w:p>
    <w:p w:rsidR="000C5EB3" w:rsidRDefault="000C5EB3" w:rsidP="000C5EB3">
      <w:pPr>
        <w:spacing w:after="0" w:line="240" w:lineRule="auto"/>
        <w:ind w:left="1102"/>
        <w:jc w:val="both"/>
        <w:outlineLvl w:val="2"/>
        <w:rPr>
          <w:rFonts w:ascii="Verdana" w:eastAsia="Times New Roman" w:hAnsi="Verdana" w:cs="Times New Roman"/>
          <w:color w:val="2B7E01"/>
          <w:sz w:val="35"/>
          <w:szCs w:val="35"/>
          <w:lang w:eastAsia="cs-CZ"/>
        </w:rPr>
      </w:pPr>
    </w:p>
    <w:p w:rsidR="001D0A57" w:rsidRPr="00F81282" w:rsidRDefault="001D0A57" w:rsidP="00F8128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</w:pPr>
      <w:r w:rsidRPr="00F81282">
        <w:rPr>
          <w:rFonts w:ascii="Times New Roman" w:eastAsia="Times New Roman" w:hAnsi="Times New Roman" w:cs="Times New Roman"/>
          <w:color w:val="2B7E01"/>
          <w:sz w:val="32"/>
          <w:szCs w:val="32"/>
          <w:lang w:eastAsia="cs-CZ"/>
        </w:rPr>
        <w:t>VII. – Účinnost</w:t>
      </w:r>
    </w:p>
    <w:p w:rsidR="00F55706" w:rsidRPr="00F81282" w:rsidRDefault="00F55706" w:rsidP="00F55706">
      <w:pPr>
        <w:pStyle w:val="Odstavecseseznamem"/>
        <w:rPr>
          <w:rFonts w:ascii="Times New Roman" w:eastAsia="Times New Roman" w:hAnsi="Times New Roman" w:cs="Times New Roman"/>
          <w:color w:val="2B7E01"/>
          <w:sz w:val="35"/>
          <w:szCs w:val="35"/>
          <w:lang w:eastAsia="cs-CZ"/>
        </w:rPr>
      </w:pPr>
    </w:p>
    <w:p w:rsidR="001D0A57" w:rsidRPr="00F81282" w:rsidRDefault="001D0A57" w:rsidP="00F81282">
      <w:pPr>
        <w:rPr>
          <w:rFonts w:ascii="Times New Roman" w:hAnsi="Times New Roman" w:cs="Times New Roman"/>
        </w:rPr>
      </w:pPr>
      <w:r w:rsidRPr="00F81282">
        <w:rPr>
          <w:rFonts w:ascii="Times New Roman" w:hAnsi="Times New Roman" w:cs="Times New Roman"/>
        </w:rPr>
        <w:t>Tento návštěvní řád je účinný od </w:t>
      </w:r>
      <w:r w:rsidR="000C5EB3" w:rsidRPr="00F81282">
        <w:rPr>
          <w:rFonts w:ascii="Times New Roman" w:hAnsi="Times New Roman" w:cs="Times New Roman"/>
        </w:rPr>
        <w:t>25</w:t>
      </w:r>
      <w:r w:rsidRPr="00F81282">
        <w:rPr>
          <w:rFonts w:ascii="Times New Roman" w:hAnsi="Times New Roman" w:cs="Times New Roman"/>
        </w:rPr>
        <w:t>. </w:t>
      </w:r>
      <w:r w:rsidR="000C5EB3" w:rsidRPr="00F81282">
        <w:rPr>
          <w:rFonts w:ascii="Times New Roman" w:hAnsi="Times New Roman" w:cs="Times New Roman"/>
        </w:rPr>
        <w:t>04</w:t>
      </w:r>
      <w:r w:rsidRPr="00F81282">
        <w:rPr>
          <w:rFonts w:ascii="Times New Roman" w:hAnsi="Times New Roman" w:cs="Times New Roman"/>
        </w:rPr>
        <w:t>. 201</w:t>
      </w:r>
      <w:r w:rsidR="000C5EB3" w:rsidRPr="00F81282">
        <w:rPr>
          <w:rFonts w:ascii="Times New Roman" w:hAnsi="Times New Roman" w:cs="Times New Roman"/>
        </w:rPr>
        <w:t>9</w:t>
      </w:r>
    </w:p>
    <w:p w:rsidR="001D0A57" w:rsidRPr="00F81282" w:rsidRDefault="001D0A57" w:rsidP="000C5E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                                                                                </w:t>
      </w:r>
      <w:r w:rsidR="000C5EB3" w:rsidRPr="00F8128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Jiří Šimáček</w:t>
      </w:r>
    </w:p>
    <w:p w:rsidR="000C5EB3" w:rsidRPr="00F81282" w:rsidRDefault="00F55706" w:rsidP="000C5E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s</w:t>
      </w:r>
      <w:r w:rsidR="000C5EB3" w:rsidRPr="00F8128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tarosta obce Krabčice</w:t>
      </w:r>
    </w:p>
    <w:p w:rsidR="00F55706" w:rsidRPr="00F81282" w:rsidRDefault="00F55706" w:rsidP="00F557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F8128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Obec Krabčice</w:t>
      </w:r>
    </w:p>
    <w:p w:rsidR="00F55706" w:rsidRPr="001D0A57" w:rsidRDefault="00F55706" w:rsidP="00F55706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cs-CZ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cs-CZ"/>
        </w:rPr>
        <w:t xml:space="preserve">  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609600" cy="757968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7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5706" w:rsidRPr="001D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0E0"/>
    <w:multiLevelType w:val="multilevel"/>
    <w:tmpl w:val="B9F8C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00030"/>
    <w:multiLevelType w:val="hybridMultilevel"/>
    <w:tmpl w:val="C7D4C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356FE"/>
    <w:multiLevelType w:val="multilevel"/>
    <w:tmpl w:val="26B0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15304"/>
    <w:multiLevelType w:val="multilevel"/>
    <w:tmpl w:val="F600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843235"/>
    <w:multiLevelType w:val="multilevel"/>
    <w:tmpl w:val="CA52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3D6096"/>
    <w:multiLevelType w:val="hybridMultilevel"/>
    <w:tmpl w:val="3140C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E57A8"/>
    <w:multiLevelType w:val="multilevel"/>
    <w:tmpl w:val="1052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B21FB5"/>
    <w:multiLevelType w:val="multilevel"/>
    <w:tmpl w:val="50B4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DB528D"/>
    <w:multiLevelType w:val="hybridMultilevel"/>
    <w:tmpl w:val="5C744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57"/>
    <w:rsid w:val="000C5EB3"/>
    <w:rsid w:val="001D0A57"/>
    <w:rsid w:val="003F5FD6"/>
    <w:rsid w:val="004E6FED"/>
    <w:rsid w:val="00742746"/>
    <w:rsid w:val="0076370C"/>
    <w:rsid w:val="007F63CE"/>
    <w:rsid w:val="00A26DBC"/>
    <w:rsid w:val="00A52BE1"/>
    <w:rsid w:val="00A538B5"/>
    <w:rsid w:val="00BC4035"/>
    <w:rsid w:val="00EE2D24"/>
    <w:rsid w:val="00F55706"/>
    <w:rsid w:val="00F8128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A5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55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A5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5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2688">
          <w:marLeft w:val="650"/>
          <w:marRight w:val="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953173">
          <w:marLeft w:val="650"/>
          <w:marRight w:val="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1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admin</cp:lastModifiedBy>
  <cp:revision>2</cp:revision>
  <cp:lastPrinted>2022-04-21T08:16:00Z</cp:lastPrinted>
  <dcterms:created xsi:type="dcterms:W3CDTF">2022-04-21T08:16:00Z</dcterms:created>
  <dcterms:modified xsi:type="dcterms:W3CDTF">2022-04-21T08:16:00Z</dcterms:modified>
</cp:coreProperties>
</file>